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4A8D71">
      <w:pPr>
        <w:widowControl/>
        <w:rPr>
          <w:rFonts w:hint="eastAsia"/>
        </w:rPr>
      </w:pPr>
      <w:bookmarkStart w:id="1" w:name="_GoBack"/>
      <w:bookmarkEnd w:id="1"/>
      <w:bookmarkStart w:id="0" w:name="OLE_LINK2"/>
      <w:r>
        <w:rPr>
          <w:rFonts w:hint="eastAsia"/>
        </w:rPr>
        <w:t>附件</w:t>
      </w:r>
      <w:bookmarkEnd w:id="0"/>
      <w:r>
        <w:t>1</w:t>
      </w:r>
    </w:p>
    <w:p w14:paraId="3BB418C2">
      <w:pPr>
        <w:widowControl/>
        <w:spacing w:line="360" w:lineRule="auto"/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202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4</w:t>
      </w: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年度上海电机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学院</w:t>
      </w: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资产管理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先进集体申报</w:t>
      </w: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表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655"/>
        <w:gridCol w:w="851"/>
        <w:gridCol w:w="1559"/>
        <w:gridCol w:w="564"/>
        <w:gridCol w:w="570"/>
        <w:gridCol w:w="1278"/>
        <w:gridCol w:w="1134"/>
        <w:gridCol w:w="1418"/>
      </w:tblGrid>
      <w:tr w14:paraId="26CDA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0" w:type="dxa"/>
            <w:gridSpan w:val="2"/>
            <w:vAlign w:val="center"/>
          </w:tcPr>
          <w:p w14:paraId="0726A5D1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部门名称</w:t>
            </w:r>
          </w:p>
        </w:tc>
        <w:tc>
          <w:tcPr>
            <w:tcW w:w="2410" w:type="dxa"/>
            <w:gridSpan w:val="2"/>
            <w:vAlign w:val="center"/>
          </w:tcPr>
          <w:p w14:paraId="2706FD50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230BF14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278" w:type="dxa"/>
            <w:vAlign w:val="center"/>
          </w:tcPr>
          <w:p w14:paraId="331F3403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14:paraId="4F1B3772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418" w:type="dxa"/>
            <w:vAlign w:val="center"/>
          </w:tcPr>
          <w:p w14:paraId="622B00E1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0D8D5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1" w:type="dxa"/>
            <w:gridSpan w:val="3"/>
            <w:vAlign w:val="center"/>
          </w:tcPr>
          <w:p w14:paraId="6DDF063F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本部门资产原值</w:t>
            </w:r>
          </w:p>
        </w:tc>
        <w:tc>
          <w:tcPr>
            <w:tcW w:w="1559" w:type="dxa"/>
            <w:vAlign w:val="center"/>
          </w:tcPr>
          <w:p w14:paraId="1FFF85FE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28C4125A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本部门资产卡片数</w:t>
            </w:r>
          </w:p>
        </w:tc>
        <w:tc>
          <w:tcPr>
            <w:tcW w:w="2552" w:type="dxa"/>
            <w:gridSpan w:val="2"/>
            <w:vAlign w:val="center"/>
          </w:tcPr>
          <w:p w14:paraId="0500DF90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1DED70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1" w:type="dxa"/>
            <w:gridSpan w:val="3"/>
            <w:vAlign w:val="center"/>
          </w:tcPr>
          <w:p w14:paraId="3A659F65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资产信息“管理人”完善率</w:t>
            </w:r>
          </w:p>
        </w:tc>
        <w:tc>
          <w:tcPr>
            <w:tcW w:w="1559" w:type="dxa"/>
            <w:vAlign w:val="center"/>
          </w:tcPr>
          <w:p w14:paraId="39BF625B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3"/>
            <w:vAlign w:val="center"/>
          </w:tcPr>
          <w:p w14:paraId="7E2D0D14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资产信息“存放地点”完善率</w:t>
            </w:r>
          </w:p>
        </w:tc>
        <w:tc>
          <w:tcPr>
            <w:tcW w:w="2552" w:type="dxa"/>
            <w:gridSpan w:val="2"/>
            <w:vAlign w:val="center"/>
          </w:tcPr>
          <w:p w14:paraId="7AD02376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554F0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6" w:hRule="atLeast"/>
          <w:jc w:val="center"/>
        </w:trPr>
        <w:tc>
          <w:tcPr>
            <w:tcW w:w="755" w:type="dxa"/>
            <w:textDirection w:val="tbRlV"/>
            <w:vAlign w:val="center"/>
          </w:tcPr>
          <w:p w14:paraId="02ED9CDE">
            <w:pPr>
              <w:ind w:left="113" w:leftChars="54" w:right="452" w:firstLine="118" w:firstLineChars="49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申报理由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500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8029" w:type="dxa"/>
            <w:gridSpan w:val="8"/>
            <w:vAlign w:val="center"/>
          </w:tcPr>
          <w:p w14:paraId="5CFD2121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Calibri" w:eastAsia="宋体"/>
                <w:color w:val="000000"/>
                <w:sz w:val="24"/>
                <w:szCs w:val="24"/>
              </w:rPr>
              <w:t xml:space="preserve">                      </w:t>
            </w:r>
          </w:p>
          <w:p w14:paraId="05FEB990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58837A21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75ECDBC8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59DCEAE9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2243DD19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B2CD207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518200CD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175ED4CC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D3A3B3F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DFFCCC1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95F0579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1D61A217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30B8393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1956341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176B8CC6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594097F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5B3D2F5E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Calibri" w:eastAsia="宋体"/>
                <w:color w:val="000000"/>
                <w:sz w:val="24"/>
                <w:szCs w:val="24"/>
              </w:rPr>
              <w:t xml:space="preserve">         </w:t>
            </w:r>
          </w:p>
        </w:tc>
      </w:tr>
      <w:tr w14:paraId="45911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4384" w:type="dxa"/>
            <w:gridSpan w:val="5"/>
            <w:vAlign w:val="center"/>
          </w:tcPr>
          <w:p w14:paraId="53F30CEB">
            <w:pPr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申报部门意见</w:t>
            </w:r>
          </w:p>
          <w:p w14:paraId="2E436532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6A8DF020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6241E7F8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156D07F6">
            <w:pPr>
              <w:wordWrap w:val="0"/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 xml:space="preserve">部门负责人（签字） </w:t>
            </w:r>
            <w:r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  <w:t xml:space="preserve">     </w:t>
            </w:r>
          </w:p>
          <w:p w14:paraId="12D72D4E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部门盖章</w:t>
            </w:r>
          </w:p>
          <w:p w14:paraId="63F1C101">
            <w:pPr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4400" w:type="dxa"/>
            <w:gridSpan w:val="4"/>
            <w:vAlign w:val="center"/>
          </w:tcPr>
          <w:p w14:paraId="4C8641FE">
            <w:pPr>
              <w:ind w:right="1303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>评优结果</w:t>
            </w:r>
          </w:p>
          <w:p w14:paraId="559E8610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3D89F705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70D6412C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668F2453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1C71815C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>资产管理处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（盖章）</w:t>
            </w:r>
          </w:p>
          <w:p w14:paraId="497C6DE7">
            <w:pPr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</w:tbl>
    <w:p w14:paraId="6AE06144">
      <w:pPr>
        <w:jc w:val="left"/>
        <w:rPr>
          <w:rFonts w:hint="eastAsia"/>
        </w:rPr>
      </w:pPr>
    </w:p>
    <w:p w14:paraId="5085DD11">
      <w:pPr>
        <w:widowControl/>
        <w:rPr>
          <w:rFonts w:hint="eastAsia"/>
        </w:rPr>
      </w:pPr>
      <w:r>
        <w:rPr>
          <w:rFonts w:hint="eastAsia"/>
        </w:rPr>
        <w:t>附件</w:t>
      </w:r>
      <w:r>
        <w:t>2</w:t>
      </w:r>
    </w:p>
    <w:p w14:paraId="6720FDD7">
      <w:pPr>
        <w:widowControl/>
        <w:spacing w:line="360" w:lineRule="auto"/>
        <w:jc w:val="center"/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</w:pP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202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4</w:t>
      </w: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年度上海电机学院资产管理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6"/>
          <w:szCs w:val="36"/>
        </w:rPr>
        <w:t>先进个人</w:t>
      </w:r>
      <w:r>
        <w:rPr>
          <w:rFonts w:ascii="黑体" w:hAnsi="黑体" w:eastAsia="黑体" w:cs="宋体"/>
          <w:b/>
          <w:bCs/>
          <w:color w:val="000000"/>
          <w:kern w:val="0"/>
          <w:sz w:val="36"/>
          <w:szCs w:val="36"/>
        </w:rPr>
        <w:t>推荐表</w:t>
      </w:r>
    </w:p>
    <w:tbl>
      <w:tblPr>
        <w:tblStyle w:val="5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90"/>
        <w:gridCol w:w="1318"/>
        <w:gridCol w:w="743"/>
        <w:gridCol w:w="847"/>
        <w:gridCol w:w="536"/>
        <w:gridCol w:w="711"/>
        <w:gridCol w:w="1272"/>
        <w:gridCol w:w="851"/>
        <w:gridCol w:w="1558"/>
      </w:tblGrid>
      <w:tr w14:paraId="50DF3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48" w:type="dxa"/>
            <w:gridSpan w:val="2"/>
            <w:vAlign w:val="center"/>
          </w:tcPr>
          <w:p w14:paraId="77B7207B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318" w:type="dxa"/>
            <w:vAlign w:val="center"/>
          </w:tcPr>
          <w:p w14:paraId="476606CB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743" w:type="dxa"/>
            <w:vAlign w:val="center"/>
          </w:tcPr>
          <w:p w14:paraId="301F7A2E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4"/>
                <w:szCs w:val="24"/>
              </w:rPr>
              <w:t>性别</w:t>
            </w:r>
          </w:p>
        </w:tc>
        <w:tc>
          <w:tcPr>
            <w:tcW w:w="847" w:type="dxa"/>
            <w:vAlign w:val="center"/>
          </w:tcPr>
          <w:p w14:paraId="429F07C9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1247" w:type="dxa"/>
            <w:gridSpan w:val="2"/>
            <w:vAlign w:val="center"/>
          </w:tcPr>
          <w:p w14:paraId="69FA7206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6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272" w:type="dxa"/>
            <w:vAlign w:val="center"/>
          </w:tcPr>
          <w:p w14:paraId="47F53F60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14:paraId="268D0EA2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558" w:type="dxa"/>
            <w:vAlign w:val="center"/>
          </w:tcPr>
          <w:p w14:paraId="0C771EA4">
            <w:pPr>
              <w:adjustRightInd w:val="0"/>
              <w:snapToGrid w:val="0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080E3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6" w:type="dxa"/>
            <w:gridSpan w:val="3"/>
            <w:vAlign w:val="center"/>
          </w:tcPr>
          <w:p w14:paraId="0BF4A747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工作部门及职务</w:t>
            </w:r>
          </w:p>
        </w:tc>
        <w:tc>
          <w:tcPr>
            <w:tcW w:w="6518" w:type="dxa"/>
            <w:gridSpan w:val="7"/>
            <w:vAlign w:val="center"/>
          </w:tcPr>
          <w:p w14:paraId="43C2178C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189AD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266" w:type="dxa"/>
            <w:gridSpan w:val="3"/>
            <w:vAlign w:val="center"/>
          </w:tcPr>
          <w:p w14:paraId="4163DC72"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本部门资产原值</w:t>
            </w:r>
          </w:p>
        </w:tc>
        <w:tc>
          <w:tcPr>
            <w:tcW w:w="2837" w:type="dxa"/>
            <w:gridSpan w:val="4"/>
            <w:vAlign w:val="center"/>
          </w:tcPr>
          <w:p w14:paraId="3ECD1E7A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  <w:tc>
          <w:tcPr>
            <w:tcW w:w="2123" w:type="dxa"/>
            <w:gridSpan w:val="2"/>
            <w:vAlign w:val="center"/>
          </w:tcPr>
          <w:p w14:paraId="7731686B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2"/>
                <w:sz w:val="24"/>
                <w:szCs w:val="24"/>
              </w:rPr>
              <w:t>本部门资产卡片数</w:t>
            </w:r>
          </w:p>
        </w:tc>
        <w:tc>
          <w:tcPr>
            <w:tcW w:w="1558" w:type="dxa"/>
            <w:vAlign w:val="center"/>
          </w:tcPr>
          <w:p w14:paraId="2F0CC97F">
            <w:pPr>
              <w:adjustRightInd w:val="0"/>
              <w:snapToGrid w:val="0"/>
              <w:jc w:val="center"/>
              <w:rPr>
                <w:rFonts w:ascii="宋体" w:hAnsi="Calibri" w:eastAsia="宋体"/>
                <w:b/>
                <w:bCs/>
                <w:sz w:val="24"/>
                <w:szCs w:val="24"/>
              </w:rPr>
            </w:pPr>
          </w:p>
        </w:tc>
      </w:tr>
      <w:tr w14:paraId="30AC7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6" w:hRule="atLeast"/>
          <w:jc w:val="center"/>
        </w:trPr>
        <w:tc>
          <w:tcPr>
            <w:tcW w:w="758" w:type="dxa"/>
            <w:textDirection w:val="tbRlV"/>
            <w:vAlign w:val="center"/>
          </w:tcPr>
          <w:p w14:paraId="72FAF463">
            <w:pPr>
              <w:ind w:left="113" w:leftChars="54" w:right="452" w:firstLine="118" w:firstLineChars="49"/>
              <w:jc w:val="center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推荐理由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（</w:t>
            </w:r>
            <w:r>
              <w:rPr>
                <w:rFonts w:ascii="宋体" w:hAnsi="宋体" w:eastAsia="宋体" w:cs="宋体"/>
                <w:color w:val="000000"/>
                <w:sz w:val="24"/>
                <w:szCs w:val="24"/>
              </w:rPr>
              <w:t>300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>字以内）</w:t>
            </w:r>
          </w:p>
        </w:tc>
        <w:tc>
          <w:tcPr>
            <w:tcW w:w="8026" w:type="dxa"/>
            <w:gridSpan w:val="9"/>
            <w:vAlign w:val="center"/>
          </w:tcPr>
          <w:p w14:paraId="16901A6D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Calibri" w:eastAsia="宋体"/>
                <w:color w:val="000000"/>
                <w:sz w:val="24"/>
                <w:szCs w:val="24"/>
              </w:rPr>
              <w:t xml:space="preserve">                      </w:t>
            </w:r>
          </w:p>
          <w:p w14:paraId="46538209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1CC4EDB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9DA7FDF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BB76A92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B5412F8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0E9623D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DCC137B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29325D7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2D991378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7F5AEA1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F320FDB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50D021C7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0A00ED9B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3F7F959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3040E382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6893E9C1">
            <w:pPr>
              <w:snapToGrid w:val="0"/>
              <w:spacing w:before="156" w:beforeLines="50"/>
              <w:ind w:firstLine="480"/>
              <w:rPr>
                <w:rFonts w:ascii="宋体" w:hAnsi="Calibri" w:eastAsia="宋体"/>
                <w:color w:val="000000"/>
                <w:sz w:val="24"/>
                <w:szCs w:val="24"/>
              </w:rPr>
            </w:pPr>
          </w:p>
          <w:p w14:paraId="474B5945">
            <w:pPr>
              <w:snapToGrid w:val="0"/>
              <w:spacing w:before="156" w:beforeLines="50"/>
              <w:rPr>
                <w:rFonts w:ascii="宋体" w:hAnsi="Calibri" w:eastAsia="宋体"/>
                <w:color w:val="000000"/>
                <w:sz w:val="24"/>
                <w:szCs w:val="24"/>
              </w:rPr>
            </w:pPr>
            <w:r>
              <w:rPr>
                <w:rFonts w:ascii="宋体" w:hAnsi="Calibri" w:eastAsia="宋体"/>
                <w:color w:val="000000"/>
                <w:sz w:val="24"/>
                <w:szCs w:val="24"/>
              </w:rPr>
              <w:t xml:space="preserve">         </w:t>
            </w:r>
          </w:p>
        </w:tc>
      </w:tr>
      <w:tr w14:paraId="6EC3D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4392" w:type="dxa"/>
            <w:gridSpan w:val="6"/>
            <w:vAlign w:val="center"/>
          </w:tcPr>
          <w:p w14:paraId="6627B474">
            <w:pPr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推荐部门意见</w:t>
            </w:r>
          </w:p>
          <w:p w14:paraId="1C42BBDB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3B24B92E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70D2B213">
            <w:pPr>
              <w:ind w:right="339" w:firstLine="241" w:firstLineChars="100"/>
              <w:jc w:val="center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75054939">
            <w:pPr>
              <w:wordWrap w:val="0"/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 xml:space="preserve">部门负责人（签字） </w:t>
            </w:r>
            <w:r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  <w:t xml:space="preserve">     </w:t>
            </w:r>
          </w:p>
          <w:p w14:paraId="66D70066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部门盖章</w:t>
            </w:r>
          </w:p>
          <w:p w14:paraId="2E9EB2DA">
            <w:pPr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  <w:tc>
          <w:tcPr>
            <w:tcW w:w="4392" w:type="dxa"/>
            <w:gridSpan w:val="4"/>
            <w:vAlign w:val="center"/>
          </w:tcPr>
          <w:p w14:paraId="36C8A209">
            <w:pPr>
              <w:ind w:right="1303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>评优结果</w:t>
            </w:r>
          </w:p>
          <w:p w14:paraId="0AB01EDE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1CBCC3E0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4196B37F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01869AE6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</w:p>
          <w:p w14:paraId="6E55C053">
            <w:pPr>
              <w:ind w:right="821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Calibri" w:eastAsia="宋体"/>
                <w:b/>
                <w:bCs/>
                <w:color w:val="000000"/>
                <w:sz w:val="24"/>
                <w:szCs w:val="24"/>
              </w:rPr>
              <w:t>资产管理处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（盖章）</w:t>
            </w:r>
          </w:p>
          <w:p w14:paraId="7CF56F83">
            <w:pPr>
              <w:ind w:right="339" w:firstLine="482"/>
              <w:jc w:val="right"/>
              <w:rPr>
                <w:rFonts w:ascii="宋体" w:hAns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日</w:t>
            </w:r>
          </w:p>
        </w:tc>
      </w:tr>
    </w:tbl>
    <w:p w14:paraId="1E7597BA">
      <w:pPr>
        <w:jc w:val="lef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g5NmMyMjE2Y2M1MzQwZjRiNzZhYzI5MGE5MTM5ZjgifQ=="/>
  </w:docVars>
  <w:rsids>
    <w:rsidRoot w:val="001154EA"/>
    <w:rsid w:val="0000771B"/>
    <w:rsid w:val="00103DCC"/>
    <w:rsid w:val="001154EA"/>
    <w:rsid w:val="001C57DD"/>
    <w:rsid w:val="001D36FD"/>
    <w:rsid w:val="0021463C"/>
    <w:rsid w:val="0026773E"/>
    <w:rsid w:val="002819E9"/>
    <w:rsid w:val="00286864"/>
    <w:rsid w:val="00297A9D"/>
    <w:rsid w:val="002A5904"/>
    <w:rsid w:val="002C2DC6"/>
    <w:rsid w:val="002C517A"/>
    <w:rsid w:val="00392B2E"/>
    <w:rsid w:val="00461200"/>
    <w:rsid w:val="00477FD7"/>
    <w:rsid w:val="004C576A"/>
    <w:rsid w:val="004E3836"/>
    <w:rsid w:val="00526EAC"/>
    <w:rsid w:val="00545466"/>
    <w:rsid w:val="005D50D0"/>
    <w:rsid w:val="005E03D8"/>
    <w:rsid w:val="005E6218"/>
    <w:rsid w:val="00600E71"/>
    <w:rsid w:val="00623B68"/>
    <w:rsid w:val="00633D69"/>
    <w:rsid w:val="00634A69"/>
    <w:rsid w:val="00666336"/>
    <w:rsid w:val="00696DB4"/>
    <w:rsid w:val="006B4610"/>
    <w:rsid w:val="006B7325"/>
    <w:rsid w:val="006C3F6C"/>
    <w:rsid w:val="0072218D"/>
    <w:rsid w:val="007562E9"/>
    <w:rsid w:val="0077257C"/>
    <w:rsid w:val="007C275E"/>
    <w:rsid w:val="007C6C98"/>
    <w:rsid w:val="008060BE"/>
    <w:rsid w:val="008419D2"/>
    <w:rsid w:val="00873935"/>
    <w:rsid w:val="008828E8"/>
    <w:rsid w:val="008C5F41"/>
    <w:rsid w:val="008D7ACB"/>
    <w:rsid w:val="008F40CE"/>
    <w:rsid w:val="00926058"/>
    <w:rsid w:val="00935994"/>
    <w:rsid w:val="009405B8"/>
    <w:rsid w:val="00951430"/>
    <w:rsid w:val="00970896"/>
    <w:rsid w:val="0097331B"/>
    <w:rsid w:val="00991EAD"/>
    <w:rsid w:val="009C6ECF"/>
    <w:rsid w:val="009D2E44"/>
    <w:rsid w:val="009F2AEE"/>
    <w:rsid w:val="00A07AF5"/>
    <w:rsid w:val="00A254FB"/>
    <w:rsid w:val="00B908C8"/>
    <w:rsid w:val="00BD0872"/>
    <w:rsid w:val="00C04336"/>
    <w:rsid w:val="00C20E1B"/>
    <w:rsid w:val="00C93D52"/>
    <w:rsid w:val="00CA199F"/>
    <w:rsid w:val="00D300CB"/>
    <w:rsid w:val="00D969FF"/>
    <w:rsid w:val="00E25A0C"/>
    <w:rsid w:val="00E40447"/>
    <w:rsid w:val="00E96D0A"/>
    <w:rsid w:val="00F1600C"/>
    <w:rsid w:val="00F2673C"/>
    <w:rsid w:val="00F34406"/>
    <w:rsid w:val="00F76478"/>
    <w:rsid w:val="00FA652E"/>
    <w:rsid w:val="00FE3CFE"/>
    <w:rsid w:val="5B9E6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